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56" w:rsidRDefault="00AE179F" w:rsidP="00AE179F">
      <w:pPr>
        <w:pStyle w:val="chapternumber"/>
      </w:pPr>
      <w:r>
        <w:t>A Good Looking Term Paper</w:t>
      </w:r>
    </w:p>
    <w:p w:rsidR="00AE179F" w:rsidRDefault="00AE179F" w:rsidP="00AE179F">
      <w:pPr>
        <w:jc w:val="center"/>
      </w:pPr>
      <w:r>
        <w:t>John Smith</w:t>
      </w:r>
    </w:p>
    <w:p w:rsidR="00AE179F" w:rsidRDefault="00AE179F" w:rsidP="00AE179F">
      <w:pPr>
        <w:jc w:val="center"/>
      </w:pPr>
      <w:r>
        <w:t>Jane Doe</w:t>
      </w:r>
    </w:p>
    <w:p w:rsidR="00AE179F" w:rsidRDefault="00AE179F" w:rsidP="00AE179F">
      <w:pPr>
        <w:jc w:val="center"/>
      </w:pPr>
      <w:r>
        <w:t>POLI 203, Spring 2018</w:t>
      </w:r>
    </w:p>
    <w:p w:rsidR="00AE179F" w:rsidRDefault="00AE179F" w:rsidP="00AE179F">
      <w:pPr>
        <w:jc w:val="center"/>
      </w:pPr>
      <w:r>
        <w:t>Draft term paper project</w:t>
      </w:r>
    </w:p>
    <w:p w:rsidR="00AE179F" w:rsidRPr="00AE179F" w:rsidRDefault="00AE179F" w:rsidP="00AE179F">
      <w:pPr>
        <w:jc w:val="center"/>
      </w:pPr>
      <w:proofErr w:type="gramStart"/>
      <w:r>
        <w:t>date</w:t>
      </w:r>
      <w:proofErr w:type="gramEnd"/>
    </w:p>
    <w:p w:rsidR="00AE179F" w:rsidRPr="00AE179F" w:rsidRDefault="00AE179F" w:rsidP="00AE179F"/>
    <w:p w:rsidR="004B2F56" w:rsidRDefault="004B2F56" w:rsidP="004B2F56">
      <w:pPr>
        <w:pStyle w:val="Firstparagraph0"/>
      </w:pPr>
      <w:r>
        <w:t xml:space="preserve">This is a template for what a chapter should look like.  Note that we will use “styles” and each paragraph has its own style.  </w:t>
      </w:r>
      <w:proofErr w:type="spellStart"/>
      <w:r>
        <w:t>Firstparagraph</w:t>
      </w:r>
      <w:proofErr w:type="spellEnd"/>
      <w:r>
        <w:t xml:space="preserve"> is like this one right here; it has no indentation and follows a major header.</w:t>
      </w:r>
    </w:p>
    <w:p w:rsidR="004B2F56" w:rsidRDefault="004B2F56" w:rsidP="004B2F56">
      <w:pPr>
        <w:pStyle w:val="Normal2"/>
      </w:pPr>
      <w:r>
        <w:t>Regular paragraphs have Normal2 as the style; double-spaced, indented.</w:t>
      </w:r>
      <w:r w:rsidR="00116492">
        <w:rPr>
          <w:rStyle w:val="FootnoteReference"/>
        </w:rPr>
        <w:footnoteReference w:id="1"/>
      </w:r>
    </w:p>
    <w:p w:rsidR="004B2F56" w:rsidRDefault="004B2F56" w:rsidP="004B2F56">
      <w:pPr>
        <w:pStyle w:val="Normal2"/>
      </w:pPr>
      <w:r>
        <w:t>When we get to a table, we create the table as follows, with all but the note to the table clicked on the tab “keep with following” so that it automatically all stays on the same page.  Use the “normal” style to get it to be single-spaced, not indented, etc.</w:t>
      </w:r>
      <w:r w:rsidR="00116492">
        <w:t xml:space="preserve">  When we want to cite something, we can say Snell (2014) and make sure that is in the list of references.</w:t>
      </w:r>
    </w:p>
    <w:p w:rsidR="004B2F56" w:rsidRDefault="00AE179F" w:rsidP="004B2F56">
      <w:pPr>
        <w:keepNext/>
      </w:pPr>
      <w:r>
        <w:t xml:space="preserve">Table </w:t>
      </w:r>
      <w:r w:rsidR="004B2F56">
        <w:t>1 Template for a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2376"/>
        <w:gridCol w:w="1800"/>
        <w:gridCol w:w="1610"/>
      </w:tblGrid>
      <w:tr w:rsidR="004B2F56" w:rsidTr="00771938">
        <w:tc>
          <w:tcPr>
            <w:tcW w:w="3564" w:type="dxa"/>
            <w:tcBorders>
              <w:top w:val="single" w:sz="4" w:space="0" w:color="auto"/>
              <w:bottom w:val="single" w:sz="4" w:space="0" w:color="auto"/>
            </w:tcBorders>
            <w:vAlign w:val="bottom"/>
          </w:tcPr>
          <w:p w:rsidR="004B2F56" w:rsidRDefault="004B2F56" w:rsidP="004B2F56">
            <w:pPr>
              <w:keepNext/>
            </w:pPr>
            <w:r>
              <w:t>Topic</w:t>
            </w:r>
          </w:p>
        </w:tc>
        <w:tc>
          <w:tcPr>
            <w:tcW w:w="2376" w:type="dxa"/>
            <w:tcBorders>
              <w:top w:val="single" w:sz="4" w:space="0" w:color="auto"/>
              <w:bottom w:val="single" w:sz="4" w:space="0" w:color="auto"/>
            </w:tcBorders>
            <w:vAlign w:val="bottom"/>
          </w:tcPr>
          <w:p w:rsidR="004B2F56" w:rsidRDefault="004B2F56" w:rsidP="004B2F56">
            <w:pPr>
              <w:keepNext/>
              <w:jc w:val="right"/>
            </w:pPr>
            <w:r>
              <w:t>Column1</w:t>
            </w:r>
          </w:p>
        </w:tc>
        <w:tc>
          <w:tcPr>
            <w:tcW w:w="1800" w:type="dxa"/>
            <w:tcBorders>
              <w:top w:val="single" w:sz="4" w:space="0" w:color="auto"/>
              <w:bottom w:val="single" w:sz="4" w:space="0" w:color="auto"/>
            </w:tcBorders>
            <w:vAlign w:val="bottom"/>
          </w:tcPr>
          <w:p w:rsidR="004B2F56" w:rsidRDefault="004B2F56" w:rsidP="004B2F56">
            <w:pPr>
              <w:keepNext/>
              <w:jc w:val="right"/>
            </w:pPr>
            <w:r>
              <w:t>More data here</w:t>
            </w:r>
          </w:p>
        </w:tc>
        <w:tc>
          <w:tcPr>
            <w:tcW w:w="1610" w:type="dxa"/>
            <w:tcBorders>
              <w:top w:val="single" w:sz="4" w:space="0" w:color="auto"/>
              <w:bottom w:val="single" w:sz="4" w:space="0" w:color="auto"/>
            </w:tcBorders>
            <w:vAlign w:val="bottom"/>
          </w:tcPr>
          <w:p w:rsidR="004B2F56" w:rsidRDefault="004B2F56" w:rsidP="004B2F56">
            <w:pPr>
              <w:keepNext/>
              <w:jc w:val="right"/>
            </w:pPr>
            <w:r>
              <w:t>More data here</w:t>
            </w:r>
          </w:p>
        </w:tc>
      </w:tr>
      <w:tr w:rsidR="004B2F56" w:rsidTr="00771938">
        <w:tc>
          <w:tcPr>
            <w:tcW w:w="3564" w:type="dxa"/>
            <w:tcBorders>
              <w:top w:val="single" w:sz="4" w:space="0" w:color="auto"/>
            </w:tcBorders>
            <w:vAlign w:val="bottom"/>
          </w:tcPr>
          <w:p w:rsidR="004B2F56" w:rsidRDefault="004B2F56" w:rsidP="004B2F56">
            <w:pPr>
              <w:keepNext/>
            </w:pPr>
            <w:r>
              <w:t>Tables are 6.5 inches wide</w:t>
            </w:r>
          </w:p>
        </w:tc>
        <w:tc>
          <w:tcPr>
            <w:tcW w:w="2376" w:type="dxa"/>
            <w:tcBorders>
              <w:top w:val="single" w:sz="4" w:space="0" w:color="auto"/>
            </w:tcBorders>
            <w:vAlign w:val="bottom"/>
          </w:tcPr>
          <w:p w:rsidR="004B2F56" w:rsidRDefault="004B2F56" w:rsidP="004B2F56">
            <w:pPr>
              <w:keepNext/>
              <w:jc w:val="right"/>
            </w:pPr>
            <w:r>
              <w:t>These columns are justified lower-right</w:t>
            </w:r>
          </w:p>
        </w:tc>
        <w:tc>
          <w:tcPr>
            <w:tcW w:w="1800" w:type="dxa"/>
            <w:tcBorders>
              <w:top w:val="single" w:sz="4" w:space="0" w:color="auto"/>
            </w:tcBorders>
            <w:vAlign w:val="bottom"/>
          </w:tcPr>
          <w:p w:rsidR="004B2F56" w:rsidRDefault="004B2F56" w:rsidP="004B2F56">
            <w:pPr>
              <w:keepNext/>
              <w:jc w:val="right"/>
            </w:pPr>
          </w:p>
        </w:tc>
        <w:tc>
          <w:tcPr>
            <w:tcW w:w="1610" w:type="dxa"/>
            <w:tcBorders>
              <w:top w:val="single" w:sz="4" w:space="0" w:color="auto"/>
            </w:tcBorders>
            <w:vAlign w:val="bottom"/>
          </w:tcPr>
          <w:p w:rsidR="004B2F56" w:rsidRDefault="004B2F56" w:rsidP="004B2F56">
            <w:pPr>
              <w:keepNext/>
              <w:jc w:val="right"/>
            </w:pPr>
          </w:p>
        </w:tc>
      </w:tr>
      <w:tr w:rsidR="004B2F56" w:rsidTr="00771938">
        <w:tc>
          <w:tcPr>
            <w:tcW w:w="3564" w:type="dxa"/>
            <w:vAlign w:val="bottom"/>
          </w:tcPr>
          <w:p w:rsidR="004B2F56" w:rsidRDefault="004B2F56" w:rsidP="004B2F56">
            <w:pPr>
              <w:keepNext/>
            </w:pPr>
            <w:r>
              <w:t>Left column is justified lower-left</w:t>
            </w:r>
          </w:p>
        </w:tc>
        <w:tc>
          <w:tcPr>
            <w:tcW w:w="2376" w:type="dxa"/>
            <w:vAlign w:val="bottom"/>
          </w:tcPr>
          <w:p w:rsidR="004B2F56" w:rsidRDefault="004B2F56" w:rsidP="004B2F56">
            <w:pPr>
              <w:keepNext/>
              <w:jc w:val="right"/>
            </w:pPr>
          </w:p>
        </w:tc>
        <w:tc>
          <w:tcPr>
            <w:tcW w:w="1800" w:type="dxa"/>
            <w:vAlign w:val="bottom"/>
          </w:tcPr>
          <w:p w:rsidR="004B2F56" w:rsidRDefault="004B2F56" w:rsidP="004B2F56">
            <w:pPr>
              <w:keepNext/>
              <w:jc w:val="right"/>
            </w:pPr>
          </w:p>
        </w:tc>
        <w:tc>
          <w:tcPr>
            <w:tcW w:w="1610" w:type="dxa"/>
            <w:vAlign w:val="bottom"/>
          </w:tcPr>
          <w:p w:rsidR="004B2F56" w:rsidRDefault="004B2F56" w:rsidP="004B2F56">
            <w:pPr>
              <w:keepNext/>
              <w:jc w:val="right"/>
            </w:pPr>
          </w:p>
        </w:tc>
      </w:tr>
      <w:tr w:rsidR="004B2F56" w:rsidTr="00771938">
        <w:tc>
          <w:tcPr>
            <w:tcW w:w="3564" w:type="dxa"/>
            <w:vAlign w:val="bottom"/>
          </w:tcPr>
          <w:p w:rsidR="004B2F56" w:rsidRDefault="004B2F56" w:rsidP="004B2F56">
            <w:pPr>
              <w:keepNext/>
            </w:pPr>
          </w:p>
          <w:p w:rsidR="004B2F56" w:rsidRDefault="004B2F56" w:rsidP="004B2F56">
            <w:pPr>
              <w:keepNext/>
            </w:pPr>
            <w:r>
              <w:t>Total N</w:t>
            </w:r>
          </w:p>
        </w:tc>
        <w:tc>
          <w:tcPr>
            <w:tcW w:w="2376" w:type="dxa"/>
            <w:vAlign w:val="bottom"/>
          </w:tcPr>
          <w:p w:rsidR="004B2F56" w:rsidRDefault="004B2F56" w:rsidP="004B2F56">
            <w:pPr>
              <w:keepNext/>
              <w:jc w:val="right"/>
            </w:pPr>
          </w:p>
        </w:tc>
        <w:tc>
          <w:tcPr>
            <w:tcW w:w="1800" w:type="dxa"/>
            <w:vAlign w:val="bottom"/>
          </w:tcPr>
          <w:p w:rsidR="004B2F56" w:rsidRDefault="004B2F56" w:rsidP="004B2F56">
            <w:pPr>
              <w:keepNext/>
              <w:jc w:val="right"/>
            </w:pPr>
          </w:p>
        </w:tc>
        <w:tc>
          <w:tcPr>
            <w:tcW w:w="1610" w:type="dxa"/>
            <w:vAlign w:val="bottom"/>
          </w:tcPr>
          <w:p w:rsidR="004B2F56" w:rsidRDefault="004B2F56" w:rsidP="004B2F56">
            <w:pPr>
              <w:keepNext/>
              <w:jc w:val="right"/>
            </w:pPr>
          </w:p>
        </w:tc>
      </w:tr>
      <w:tr w:rsidR="004B2F56" w:rsidTr="00771938">
        <w:tc>
          <w:tcPr>
            <w:tcW w:w="3564" w:type="dxa"/>
            <w:tcBorders>
              <w:bottom w:val="single" w:sz="4" w:space="0" w:color="auto"/>
            </w:tcBorders>
            <w:vAlign w:val="bottom"/>
          </w:tcPr>
          <w:p w:rsidR="004B2F56" w:rsidRDefault="004B2F56" w:rsidP="004B2F56">
            <w:pPr>
              <w:keepNext/>
            </w:pPr>
            <w:r>
              <w:t>Total %</w:t>
            </w:r>
          </w:p>
        </w:tc>
        <w:tc>
          <w:tcPr>
            <w:tcW w:w="2376" w:type="dxa"/>
            <w:tcBorders>
              <w:bottom w:val="single" w:sz="4" w:space="0" w:color="auto"/>
            </w:tcBorders>
            <w:vAlign w:val="bottom"/>
          </w:tcPr>
          <w:p w:rsidR="004B2F56" w:rsidRDefault="004B2F56" w:rsidP="004B2F56">
            <w:pPr>
              <w:keepNext/>
              <w:jc w:val="right"/>
            </w:pPr>
            <w:r>
              <w:t>100.00</w:t>
            </w:r>
          </w:p>
        </w:tc>
        <w:tc>
          <w:tcPr>
            <w:tcW w:w="1800" w:type="dxa"/>
            <w:tcBorders>
              <w:bottom w:val="single" w:sz="4" w:space="0" w:color="auto"/>
            </w:tcBorders>
            <w:vAlign w:val="bottom"/>
          </w:tcPr>
          <w:p w:rsidR="004B2F56" w:rsidRDefault="004B2F56" w:rsidP="004B2F56">
            <w:pPr>
              <w:keepNext/>
              <w:jc w:val="right"/>
            </w:pPr>
            <w:r>
              <w:t>100.00</w:t>
            </w:r>
          </w:p>
        </w:tc>
        <w:tc>
          <w:tcPr>
            <w:tcW w:w="1610" w:type="dxa"/>
            <w:tcBorders>
              <w:bottom w:val="single" w:sz="4" w:space="0" w:color="auto"/>
            </w:tcBorders>
            <w:vAlign w:val="bottom"/>
          </w:tcPr>
          <w:p w:rsidR="004B2F56" w:rsidRDefault="004B2F56" w:rsidP="004B2F56">
            <w:pPr>
              <w:keepNext/>
              <w:jc w:val="right"/>
            </w:pPr>
            <w:r>
              <w:t>100.00</w:t>
            </w:r>
          </w:p>
        </w:tc>
      </w:tr>
    </w:tbl>
    <w:p w:rsidR="004B2F56" w:rsidRDefault="004B2F56" w:rsidP="004B2F56">
      <w:r>
        <w:t>Note: Explain whatever needs to be explained here, also using “normal” as the style.</w:t>
      </w:r>
      <w:r w:rsidR="009556C7">
        <w:t xml:space="preserve"> Note that tables should be 6.5 inches wide.</w:t>
      </w:r>
    </w:p>
    <w:p w:rsidR="005F0259" w:rsidRDefault="005F0259" w:rsidP="004B2F56"/>
    <w:p w:rsidR="004B2F56" w:rsidRDefault="005F0259" w:rsidP="004B2F56">
      <w:pPr>
        <w:pStyle w:val="Normal2"/>
      </w:pPr>
      <w:r>
        <w:t>Follow with the next paragraph, and then let’s insert a figure.</w:t>
      </w:r>
    </w:p>
    <w:p w:rsidR="005F0259" w:rsidRDefault="00AE179F" w:rsidP="0020530E">
      <w:pPr>
        <w:keepNext/>
      </w:pPr>
      <w:r>
        <w:lastRenderedPageBreak/>
        <w:t xml:space="preserve">Figure </w:t>
      </w:r>
      <w:r w:rsidR="005F0259">
        <w:t>1 this is a cool graph I think.</w:t>
      </w:r>
      <w:r w:rsidR="009556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0.5pt">
            <v:imagedata r:id="rId7" o:title="dp-jurisdictions"/>
          </v:shape>
        </w:pict>
      </w:r>
    </w:p>
    <w:p w:rsidR="0020530E" w:rsidRDefault="0020530E" w:rsidP="005F0259">
      <w:r>
        <w:t xml:space="preserve">Note: The graph is 6.5 inches wide as well, and is just a PNG file dropped in.  All graphs have a Title line and a Note.  The Note explains what the graph is, for example where the data come from.  </w:t>
      </w:r>
      <w:r w:rsidR="009556C7">
        <w:t>To make a graph 6.5 inches wide, at 300 DPI, you need to m</w:t>
      </w:r>
      <w:bookmarkStart w:id="0" w:name="_GoBack"/>
      <w:bookmarkEnd w:id="0"/>
      <w:r w:rsidR="009556C7">
        <w:t>ake sure the graph is created 1950 pixels wide.</w:t>
      </w:r>
    </w:p>
    <w:p w:rsidR="009556C7" w:rsidRDefault="009556C7" w:rsidP="005F0259"/>
    <w:p w:rsidR="0020530E" w:rsidRDefault="0020530E" w:rsidP="0020530E">
      <w:pPr>
        <w:pStyle w:val="Normal2"/>
      </w:pPr>
      <w:r>
        <w:t>Now we go back to the main text.</w:t>
      </w:r>
    </w:p>
    <w:p w:rsidR="0020530E" w:rsidRDefault="0020530E" w:rsidP="0020530E">
      <w:pPr>
        <w:pStyle w:val="Heading1"/>
      </w:pPr>
      <w:r>
        <w:t>We use Heading 1 to make major section breaks</w:t>
      </w:r>
    </w:p>
    <w:p w:rsidR="0020530E" w:rsidRDefault="0020530E" w:rsidP="0020530E">
      <w:pPr>
        <w:pStyle w:val="Firstparagraph0"/>
      </w:pPr>
      <w:r>
        <w:t xml:space="preserve">These are followed by </w:t>
      </w:r>
      <w:proofErr w:type="spellStart"/>
      <w:r>
        <w:t>Firstparagraph</w:t>
      </w:r>
      <w:proofErr w:type="spellEnd"/>
      <w:r>
        <w:t>, which does not indent</w:t>
      </w:r>
    </w:p>
    <w:p w:rsidR="0020530E" w:rsidRDefault="0020530E" w:rsidP="0020530E">
      <w:pPr>
        <w:pStyle w:val="Normal2"/>
      </w:pPr>
      <w:r>
        <w:t>Regular text</w:t>
      </w:r>
    </w:p>
    <w:p w:rsidR="0020530E" w:rsidRDefault="0020530E" w:rsidP="0020530E">
      <w:pPr>
        <w:pStyle w:val="Heading2"/>
      </w:pPr>
      <w:r>
        <w:t>Second-level (B) header</w:t>
      </w:r>
    </w:p>
    <w:p w:rsidR="0020530E" w:rsidRDefault="0020530E" w:rsidP="0020530E">
      <w:pPr>
        <w:pStyle w:val="FirstParagraph"/>
      </w:pPr>
      <w:r>
        <w:t>First paragraph again</w:t>
      </w:r>
    </w:p>
    <w:p w:rsidR="0020530E" w:rsidRDefault="0020530E" w:rsidP="0020530E">
      <w:pPr>
        <w:pStyle w:val="Normal2"/>
      </w:pPr>
      <w:r>
        <w:t>The reason we want these things is that we can use the “outline view” in word to see just the outline of the entire chapter this way.</w:t>
      </w:r>
    </w:p>
    <w:p w:rsidR="00771938" w:rsidRDefault="00771938" w:rsidP="00771938">
      <w:pPr>
        <w:pStyle w:val="Heading1"/>
      </w:pPr>
      <w:r>
        <w:lastRenderedPageBreak/>
        <w:t>Section Three goes here</w:t>
      </w:r>
    </w:p>
    <w:p w:rsidR="00771938" w:rsidRPr="00771938" w:rsidRDefault="00771938" w:rsidP="00771938">
      <w:pPr>
        <w:pStyle w:val="FirstParagraph"/>
      </w:pPr>
      <w:r>
        <w:t>Great idea to just put in place-holders for topics that are not ready to go yet, but where we know that we are going to have to add a section.  Just say “to be completed” or something like that.  Then we know what the overall structure of the chapter will be, and how many missing pieces there are.</w:t>
      </w:r>
    </w:p>
    <w:p w:rsidR="0020530E" w:rsidRDefault="0020530E" w:rsidP="0020530E">
      <w:pPr>
        <w:pStyle w:val="Heading1"/>
      </w:pPr>
      <w:r>
        <w:t>References</w:t>
      </w:r>
    </w:p>
    <w:p w:rsidR="0020530E" w:rsidRDefault="0020530E" w:rsidP="0020530E">
      <w:pPr>
        <w:pStyle w:val="Biblio2"/>
      </w:pPr>
      <w:r>
        <w:t>References go in Biblio2 style and you should keep them for each chapter but we will revise and combine into a single set of references at the end.  Use this format:</w:t>
      </w:r>
    </w:p>
    <w:p w:rsidR="00116492" w:rsidRDefault="00116492" w:rsidP="00116492">
      <w:pPr>
        <w:pStyle w:val="Biblio2"/>
        <w:rPr>
          <w:szCs w:val="24"/>
        </w:rPr>
      </w:pPr>
      <w:proofErr w:type="spellStart"/>
      <w:r w:rsidRPr="00792DC4">
        <w:rPr>
          <w:szCs w:val="24"/>
        </w:rPr>
        <w:t>Radelet</w:t>
      </w:r>
      <w:proofErr w:type="spellEnd"/>
      <w:r w:rsidRPr="00792DC4">
        <w:rPr>
          <w:szCs w:val="24"/>
        </w:rPr>
        <w:t xml:space="preserve">, Michael L. 1989. Executions of Whites for Crimes against Blacks: Exceptions to the Rule? </w:t>
      </w:r>
      <w:r w:rsidRPr="00792DC4">
        <w:rPr>
          <w:i/>
          <w:szCs w:val="24"/>
        </w:rPr>
        <w:t>The Sociological Quarterly</w:t>
      </w:r>
      <w:r w:rsidRPr="00792DC4">
        <w:rPr>
          <w:szCs w:val="24"/>
        </w:rPr>
        <w:t xml:space="preserve"> 30,</w:t>
      </w:r>
      <w:r>
        <w:rPr>
          <w:szCs w:val="24"/>
        </w:rPr>
        <w:t xml:space="preserve"> 4: 529–</w:t>
      </w:r>
      <w:r w:rsidRPr="00792DC4">
        <w:rPr>
          <w:szCs w:val="24"/>
        </w:rPr>
        <w:t>544</w:t>
      </w:r>
      <w:r>
        <w:rPr>
          <w:szCs w:val="24"/>
        </w:rPr>
        <w:t>.</w:t>
      </w:r>
    </w:p>
    <w:p w:rsidR="00116492" w:rsidRDefault="00116492" w:rsidP="00116492">
      <w:pPr>
        <w:pStyle w:val="Biblio2"/>
        <w:rPr>
          <w:szCs w:val="24"/>
        </w:rPr>
      </w:pPr>
      <w:r w:rsidRPr="0057700A">
        <w:rPr>
          <w:szCs w:val="24"/>
        </w:rPr>
        <w:t>Blume, John</w:t>
      </w:r>
      <w:r>
        <w:rPr>
          <w:szCs w:val="24"/>
        </w:rPr>
        <w:t xml:space="preserve"> H. 2005. Killing the Willing: “</w:t>
      </w:r>
      <w:r w:rsidRPr="0057700A">
        <w:rPr>
          <w:szCs w:val="24"/>
        </w:rPr>
        <w:t>Volunteers,</w:t>
      </w:r>
      <w:r>
        <w:rPr>
          <w:szCs w:val="24"/>
        </w:rPr>
        <w:t>”</w:t>
      </w:r>
      <w:r w:rsidRPr="0057700A">
        <w:rPr>
          <w:szCs w:val="24"/>
        </w:rPr>
        <w:t xml:space="preserve"> Suicide and Competency. </w:t>
      </w:r>
      <w:r w:rsidRPr="0057700A">
        <w:rPr>
          <w:i/>
          <w:szCs w:val="24"/>
        </w:rPr>
        <w:t xml:space="preserve">Michigan Law Review </w:t>
      </w:r>
      <w:r>
        <w:rPr>
          <w:szCs w:val="24"/>
        </w:rPr>
        <w:t>103: 939–</w:t>
      </w:r>
      <w:r w:rsidRPr="0057700A">
        <w:rPr>
          <w:szCs w:val="24"/>
        </w:rPr>
        <w:t>1009.</w:t>
      </w:r>
    </w:p>
    <w:p w:rsidR="00116492" w:rsidRDefault="00116492" w:rsidP="00116492">
      <w:pPr>
        <w:pStyle w:val="Biblio2"/>
        <w:rPr>
          <w:szCs w:val="24"/>
        </w:rPr>
      </w:pPr>
      <w:r>
        <w:rPr>
          <w:szCs w:val="24"/>
        </w:rPr>
        <w:t xml:space="preserve">Snell, Tracy L.  2014.  Capital Punishment, 2013 – Statistical Tables.  US Department of Justice, Bureau of Justice Statistics (December), NCJ 248448, downloaded on August 27, 2015 from </w:t>
      </w:r>
      <w:hyperlink r:id="rId8" w:history="1">
        <w:r w:rsidRPr="004B1E4A">
          <w:rPr>
            <w:rStyle w:val="Hyperlink"/>
            <w:szCs w:val="24"/>
          </w:rPr>
          <w:t>http://www.bjs.gov/content/pub/pdf/cp13st.pdf</w:t>
        </w:r>
      </w:hyperlink>
      <w:r>
        <w:rPr>
          <w:szCs w:val="24"/>
        </w:rPr>
        <w:t xml:space="preserve">. </w:t>
      </w:r>
    </w:p>
    <w:p w:rsidR="0020530E" w:rsidRPr="0020530E" w:rsidRDefault="0020530E" w:rsidP="0020530E">
      <w:pPr>
        <w:pStyle w:val="Biblio2"/>
      </w:pPr>
    </w:p>
    <w:p w:rsidR="0020530E" w:rsidRPr="0020530E" w:rsidRDefault="0020530E" w:rsidP="0020530E"/>
    <w:sectPr w:rsidR="0020530E" w:rsidRPr="0020530E" w:rsidSect="0011649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58" w:rsidRDefault="00F34358" w:rsidP="00116492">
      <w:r>
        <w:separator/>
      </w:r>
    </w:p>
  </w:endnote>
  <w:endnote w:type="continuationSeparator" w:id="0">
    <w:p w:rsidR="00F34358" w:rsidRDefault="00F34358" w:rsidP="0011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59481"/>
      <w:docPartObj>
        <w:docPartGallery w:val="Page Numbers (Bottom of Page)"/>
        <w:docPartUnique/>
      </w:docPartObj>
    </w:sdtPr>
    <w:sdtEndPr>
      <w:rPr>
        <w:noProof/>
      </w:rPr>
    </w:sdtEndPr>
    <w:sdtContent>
      <w:p w:rsidR="00116492" w:rsidRDefault="00116492">
        <w:pPr>
          <w:pStyle w:val="Footer"/>
          <w:jc w:val="right"/>
        </w:pPr>
        <w:r>
          <w:fldChar w:fldCharType="begin"/>
        </w:r>
        <w:r>
          <w:instrText xml:space="preserve"> PAGE   \* MERGEFORMAT </w:instrText>
        </w:r>
        <w:r>
          <w:fldChar w:fldCharType="separate"/>
        </w:r>
        <w:r w:rsidR="009556C7">
          <w:rPr>
            <w:noProof/>
          </w:rPr>
          <w:t>2</w:t>
        </w:r>
        <w:r>
          <w:rPr>
            <w:noProof/>
          </w:rPr>
          <w:fldChar w:fldCharType="end"/>
        </w:r>
      </w:p>
    </w:sdtContent>
  </w:sdt>
  <w:p w:rsidR="00116492" w:rsidRDefault="0011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58" w:rsidRDefault="00F34358" w:rsidP="00116492">
      <w:r>
        <w:separator/>
      </w:r>
    </w:p>
  </w:footnote>
  <w:footnote w:type="continuationSeparator" w:id="0">
    <w:p w:rsidR="00F34358" w:rsidRDefault="00F34358" w:rsidP="00116492">
      <w:r>
        <w:continuationSeparator/>
      </w:r>
    </w:p>
  </w:footnote>
  <w:footnote w:id="1">
    <w:p w:rsidR="00116492" w:rsidRDefault="00116492">
      <w:pPr>
        <w:pStyle w:val="FootnoteText"/>
      </w:pPr>
      <w:r>
        <w:rPr>
          <w:rStyle w:val="FootnoteReference"/>
        </w:rPr>
        <w:footnoteRef/>
      </w:r>
      <w:r>
        <w:t xml:space="preserve"> We will use footnotes to keep track of questions and comments to ourselves.  By the end of the draft chapter, there should hopefully be no footnotes.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92" w:rsidRDefault="00116492">
    <w:pPr>
      <w:pStyle w:val="Header"/>
    </w:pPr>
    <w:r>
      <w:t>Draft, today’s date in the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56"/>
    <w:rsid w:val="00116492"/>
    <w:rsid w:val="0020530E"/>
    <w:rsid w:val="004B2F56"/>
    <w:rsid w:val="005F0259"/>
    <w:rsid w:val="00771938"/>
    <w:rsid w:val="009556C7"/>
    <w:rsid w:val="009829AB"/>
    <w:rsid w:val="00AE179F"/>
    <w:rsid w:val="00B81655"/>
    <w:rsid w:val="00EA5833"/>
    <w:rsid w:val="00F3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7F3D3CD-36FC-4CCA-B7EA-0116C52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829AB"/>
    <w:pPr>
      <w:keepNext/>
      <w:spacing w:before="240" w:after="120"/>
      <w:outlineLvl w:val="0"/>
    </w:pPr>
    <w:rPr>
      <w:rFonts w:cs="Arial"/>
      <w:b/>
      <w:bCs/>
      <w:sz w:val="28"/>
      <w:szCs w:val="28"/>
    </w:rPr>
  </w:style>
  <w:style w:type="paragraph" w:styleId="Heading2">
    <w:name w:val="heading 2"/>
    <w:basedOn w:val="Normal"/>
    <w:next w:val="FirstParagraph"/>
    <w:link w:val="Heading2Char"/>
    <w:qFormat/>
    <w:rsid w:val="009829AB"/>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9829AB"/>
    <w:pPr>
      <w:keepNext/>
      <w:spacing w:before="240" w:after="60"/>
      <w:outlineLvl w:val="2"/>
    </w:pPr>
    <w:rPr>
      <w:rFonts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B"/>
    <w:rPr>
      <w:rFonts w:ascii="Segoe UI" w:eastAsia="Times New Roman" w:hAnsi="Segoe UI" w:cs="Segoe UI"/>
      <w:sz w:val="18"/>
      <w:szCs w:val="18"/>
    </w:rPr>
  </w:style>
  <w:style w:type="paragraph" w:customStyle="1" w:styleId="Biblio1">
    <w:name w:val="Biblio1"/>
    <w:basedOn w:val="Normal"/>
    <w:semiHidden/>
    <w:rsid w:val="009829AB"/>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rsid w:val="009829AB"/>
    <w:pPr>
      <w:spacing w:line="480" w:lineRule="auto"/>
      <w:ind w:left="720" w:hanging="720"/>
    </w:pPr>
    <w:rPr>
      <w:szCs w:val="20"/>
    </w:rPr>
  </w:style>
  <w:style w:type="paragraph" w:customStyle="1" w:styleId="Call-out">
    <w:name w:val="Call-out"/>
    <w:basedOn w:val="Normal"/>
    <w:next w:val="Normal"/>
    <w:rsid w:val="009829AB"/>
    <w:pPr>
      <w:spacing w:line="480" w:lineRule="auto"/>
      <w:jc w:val="center"/>
    </w:pPr>
  </w:style>
  <w:style w:type="character" w:customStyle="1" w:styleId="Heading1Char">
    <w:name w:val="Heading 1 Char"/>
    <w:basedOn w:val="DefaultParagraphFont"/>
    <w:link w:val="Heading1"/>
    <w:rsid w:val="009829AB"/>
    <w:rPr>
      <w:rFonts w:ascii="Times New Roman" w:eastAsia="Times New Roman" w:hAnsi="Times New Roman" w:cs="Arial"/>
      <w:b/>
      <w:bCs/>
      <w:sz w:val="28"/>
      <w:szCs w:val="28"/>
    </w:rPr>
  </w:style>
  <w:style w:type="paragraph" w:customStyle="1" w:styleId="chapternumber">
    <w:name w:val="chapternumber"/>
    <w:basedOn w:val="Heading1"/>
    <w:next w:val="Normal"/>
    <w:rsid w:val="009829AB"/>
    <w:pPr>
      <w:pageBreakBefore/>
      <w:spacing w:before="960" w:after="0" w:line="480" w:lineRule="auto"/>
      <w:jc w:val="center"/>
      <w:outlineLvl w:val="9"/>
    </w:pPr>
    <w:rPr>
      <w:sz w:val="32"/>
    </w:rPr>
  </w:style>
  <w:style w:type="paragraph" w:customStyle="1" w:styleId="chaptertitle">
    <w:name w:val="chaptertitle"/>
    <w:basedOn w:val="chapternumber"/>
    <w:next w:val="Normal"/>
    <w:rsid w:val="009829AB"/>
    <w:pPr>
      <w:pageBreakBefore w:val="0"/>
      <w:spacing w:before="0"/>
    </w:pPr>
  </w:style>
  <w:style w:type="paragraph" w:customStyle="1" w:styleId="Normal2">
    <w:name w:val="Normal2"/>
    <w:basedOn w:val="Normal"/>
    <w:rsid w:val="009829AB"/>
    <w:pPr>
      <w:overflowPunct w:val="0"/>
      <w:autoSpaceDE w:val="0"/>
      <w:autoSpaceDN w:val="0"/>
      <w:adjustRightInd w:val="0"/>
      <w:spacing w:line="480" w:lineRule="auto"/>
      <w:ind w:firstLine="720"/>
      <w:textAlignment w:val="baseline"/>
    </w:pPr>
    <w:rPr>
      <w:szCs w:val="20"/>
    </w:rPr>
  </w:style>
  <w:style w:type="paragraph" w:customStyle="1" w:styleId="FirstParagraph">
    <w:name w:val="First Paragraph"/>
    <w:basedOn w:val="Normal2"/>
    <w:next w:val="Normal2"/>
    <w:rsid w:val="00982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Firstparagraph0">
    <w:name w:val="Firstparagraph"/>
    <w:basedOn w:val="Normal"/>
    <w:next w:val="Normal2"/>
    <w:autoRedefine/>
    <w:rsid w:val="009829AB"/>
    <w:pPr>
      <w:spacing w:line="480" w:lineRule="auto"/>
    </w:pPr>
    <w:rPr>
      <w:szCs w:val="20"/>
    </w:rPr>
  </w:style>
  <w:style w:type="paragraph" w:styleId="Footer">
    <w:name w:val="footer"/>
    <w:basedOn w:val="Normal"/>
    <w:link w:val="FooterChar"/>
    <w:uiPriority w:val="99"/>
    <w:rsid w:val="009829AB"/>
    <w:pPr>
      <w:tabs>
        <w:tab w:val="center" w:pos="4320"/>
        <w:tab w:val="right" w:pos="8640"/>
      </w:tabs>
    </w:pPr>
  </w:style>
  <w:style w:type="character" w:customStyle="1" w:styleId="FooterChar">
    <w:name w:val="Footer Char"/>
    <w:basedOn w:val="DefaultParagraphFont"/>
    <w:link w:val="Footer"/>
    <w:uiPriority w:val="99"/>
    <w:rsid w:val="009829A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9829AB"/>
    <w:rPr>
      <w:vertAlign w:val="superscript"/>
    </w:rPr>
  </w:style>
  <w:style w:type="paragraph" w:styleId="FootnoteText">
    <w:name w:val="footnote text"/>
    <w:basedOn w:val="Normal"/>
    <w:link w:val="FootnoteTextChar"/>
    <w:uiPriority w:val="99"/>
    <w:rsid w:val="009829AB"/>
    <w:rPr>
      <w:sz w:val="20"/>
      <w:szCs w:val="20"/>
    </w:rPr>
  </w:style>
  <w:style w:type="character" w:customStyle="1" w:styleId="FootnoteTextChar">
    <w:name w:val="Footnote Text Char"/>
    <w:basedOn w:val="DefaultParagraphFont"/>
    <w:link w:val="FootnoteText"/>
    <w:uiPriority w:val="99"/>
    <w:rsid w:val="009829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29AB"/>
    <w:pPr>
      <w:tabs>
        <w:tab w:val="center" w:pos="4680"/>
        <w:tab w:val="right" w:pos="9360"/>
      </w:tabs>
    </w:pPr>
  </w:style>
  <w:style w:type="character" w:customStyle="1" w:styleId="HeaderChar">
    <w:name w:val="Header Char"/>
    <w:basedOn w:val="DefaultParagraphFont"/>
    <w:link w:val="Header"/>
    <w:uiPriority w:val="99"/>
    <w:rsid w:val="009829A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829AB"/>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9829AB"/>
    <w:rPr>
      <w:rFonts w:ascii="Times New Roman" w:eastAsia="Times New Roman" w:hAnsi="Times New Roman" w:cs="Arial"/>
      <w:b/>
      <w:bCs/>
      <w:sz w:val="24"/>
      <w:szCs w:val="26"/>
      <w:u w:val="single"/>
    </w:rPr>
  </w:style>
  <w:style w:type="paragraph" w:customStyle="1" w:styleId="line-1-letter">
    <w:name w:val="line-1-letter"/>
    <w:basedOn w:val="Normal"/>
    <w:next w:val="Normal"/>
    <w:autoRedefine/>
    <w:qFormat/>
    <w:rsid w:val="009829AB"/>
    <w:pPr>
      <w:keepNext/>
      <w:spacing w:before="1200"/>
      <w:contextualSpacing/>
    </w:pPr>
  </w:style>
  <w:style w:type="character" w:styleId="PageNumber">
    <w:name w:val="page number"/>
    <w:basedOn w:val="DefaultParagraphFont"/>
    <w:semiHidden/>
    <w:rsid w:val="009829AB"/>
  </w:style>
  <w:style w:type="paragraph" w:customStyle="1" w:styleId="Quote1">
    <w:name w:val="Quote1"/>
    <w:basedOn w:val="Normal"/>
    <w:next w:val="Normal"/>
    <w:rsid w:val="009829AB"/>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9829AB"/>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9829AB"/>
    <w:pPr>
      <w:ind w:firstLine="720"/>
    </w:pPr>
  </w:style>
  <w:style w:type="table" w:styleId="TableGrid">
    <w:name w:val="Table Grid"/>
    <w:basedOn w:val="TableNormal"/>
    <w:uiPriority w:val="39"/>
    <w:rsid w:val="004B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6492"/>
    <w:rPr>
      <w:color w:val="0000FF"/>
      <w:u w:val="single"/>
    </w:rPr>
  </w:style>
  <w:style w:type="character" w:customStyle="1" w:styleId="Biblio2Char">
    <w:name w:val="Biblio2 Char"/>
    <w:link w:val="Biblio2"/>
    <w:rsid w:val="00116492"/>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s.gov/content/pub/pdf/cp13s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8C52-993D-48C1-B149-56CA42D1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Baumgartner</dc:creator>
  <cp:keywords/>
  <dc:description/>
  <cp:lastModifiedBy>Lenovo User</cp:lastModifiedBy>
  <cp:revision>5</cp:revision>
  <dcterms:created xsi:type="dcterms:W3CDTF">2015-08-27T14:01:00Z</dcterms:created>
  <dcterms:modified xsi:type="dcterms:W3CDTF">2018-03-07T14:06:00Z</dcterms:modified>
</cp:coreProperties>
</file>